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848"/>
        <w:gridCol w:w="18"/>
        <w:gridCol w:w="5472"/>
        <w:gridCol w:w="1638"/>
        <w:gridCol w:w="33"/>
      </w:tblGrid>
      <w:tr w:rsidR="002C1512" w:rsidRPr="002C1512" w:rsidTr="007872D8">
        <w:trPr>
          <w:trHeight w:val="3068"/>
        </w:trPr>
        <w:tc>
          <w:tcPr>
            <w:tcW w:w="4140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59482B82" wp14:editId="40BA02E7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4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460EAE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March 25</w:t>
            </w:r>
            <w:r w:rsidR="00373CE8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2015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460EAE" w:rsidRDefault="00460EAE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Bank of Maine Ice Vault, Hallowell</w:t>
            </w:r>
          </w:p>
          <w:p w:rsidR="00E975E2" w:rsidRDefault="00373CE8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</w:p>
          <w:p w:rsidR="00373CE8" w:rsidRPr="00373CE8" w:rsidRDefault="00F776D7" w:rsidP="00460E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</w:pPr>
            <w:r w:rsidRPr="00373CE8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Call #:</w:t>
            </w:r>
            <w:r w:rsidR="00373CE8" w:rsidRPr="00373CE8"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  <w:t xml:space="preserve"> 1-571-317-3131  </w:t>
            </w:r>
          </w:p>
          <w:p w:rsidR="00373CE8" w:rsidRPr="00373CE8" w:rsidRDefault="00373CE8" w:rsidP="00460E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hAnsi="Palatino Linotype" w:cs="Calibri"/>
                <w:b/>
                <w:color w:val="8DB3E2" w:themeColor="text2" w:themeTint="66"/>
                <w:sz w:val="32"/>
                <w:szCs w:val="32"/>
              </w:rPr>
            </w:pPr>
            <w:r w:rsidRPr="00373CE8">
              <w:rPr>
                <w:rFonts w:ascii="Palatino Linotype" w:hAnsi="Palatino Linotype" w:cs="Calibri"/>
                <w:b/>
                <w:color w:val="548DD4" w:themeColor="text2" w:themeTint="99"/>
                <w:sz w:val="32"/>
                <w:szCs w:val="32"/>
              </w:rPr>
              <w:t>Conference Code:  325-368-269</w:t>
            </w:r>
          </w:p>
          <w:p w:rsidR="00F776D7" w:rsidRDefault="00F776D7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2C1512" w:rsidRPr="002C1512" w:rsidRDefault="00F776D7" w:rsidP="00373CE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Webinar Link: </w:t>
            </w:r>
            <w:hyperlink r:id="rId7" w:history="1">
              <w:r w:rsidRPr="00F776D7">
                <w:rPr>
                  <w:rStyle w:val="Hyperlink"/>
                  <w:rFonts w:ascii="Calibri" w:hAnsi="Calibri" w:cs="Calibri"/>
                  <w:sz w:val="32"/>
                  <w:szCs w:val="32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gridSpan w:val="2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63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  <w:gridSpan w:val="2"/>
          </w:tcPr>
          <w:p w:rsidR="003E3D25" w:rsidRPr="0085653C" w:rsidRDefault="00C431A1" w:rsidP="00742CD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742C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December</w:t>
            </w:r>
            <w:r w:rsidR="00834ED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256BF7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56BF7" w:rsidRPr="002450E8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 – 9:10</w:t>
            </w:r>
          </w:p>
        </w:tc>
      </w:tr>
      <w:tr w:rsidR="00467C28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28" w:rsidRDefault="00C57CD4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– MHMC Changes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28" w:rsidRDefault="00C57CD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  <w:gridSpan w:val="2"/>
          </w:tcPr>
          <w:p w:rsidR="00467C28" w:rsidRDefault="00C57CD4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Transition plan post departure of Ellen Schneiter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C28" w:rsidRDefault="00467C2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82B76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76" w:rsidRDefault="00C57CD4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Leadership Development Program Update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76" w:rsidRDefault="00460EAE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Jim Harnar</w:t>
            </w:r>
          </w:p>
        </w:tc>
        <w:tc>
          <w:tcPr>
            <w:tcW w:w="5490" w:type="dxa"/>
            <w:gridSpan w:val="2"/>
          </w:tcPr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 Leadership Development Program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B76" w:rsidRDefault="00460EAE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A82B76" w:rsidRDefault="00A82B76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A82B76" w:rsidRDefault="00460EAE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 – 9:2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08066F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6F" w:rsidRDefault="00C57CD4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460EA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Data Infrastructure Subcommittee Charge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6F" w:rsidRDefault="00460EAE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Katie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Sendze</w:t>
            </w:r>
            <w:proofErr w:type="spellEnd"/>
          </w:p>
        </w:tc>
        <w:tc>
          <w:tcPr>
            <w:tcW w:w="5490" w:type="dxa"/>
            <w:gridSpan w:val="2"/>
          </w:tcPr>
          <w:p w:rsidR="0008066F" w:rsidRDefault="00460EAE" w:rsidP="006E7474">
            <w:pPr>
              <w:autoSpaceDE w:val="0"/>
              <w:autoSpaceDN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Review </w:t>
            </w:r>
            <w:r w:rsidR="006E7474">
              <w:rPr>
                <w:rFonts w:ascii="Calibri" w:hAnsi="Calibri" w:cs="Calibri"/>
                <w:color w:val="000000"/>
              </w:rPr>
              <w:t xml:space="preserve">draft </w:t>
            </w:r>
            <w:r>
              <w:rPr>
                <w:rFonts w:ascii="Calibri" w:hAnsi="Calibri" w:cs="Calibri"/>
                <w:color w:val="000000"/>
              </w:rPr>
              <w:t xml:space="preserve">Data Infrastructure subcommittee </w:t>
            </w:r>
            <w:r w:rsidR="006E7474">
              <w:rPr>
                <w:rFonts w:ascii="Calibri" w:hAnsi="Calibri" w:cs="Calibri"/>
                <w:color w:val="000000"/>
              </w:rPr>
              <w:t xml:space="preserve">charge </w:t>
            </w:r>
            <w:r>
              <w:rPr>
                <w:rFonts w:ascii="Calibri" w:hAnsi="Calibri" w:cs="Calibri"/>
                <w:color w:val="000000"/>
              </w:rPr>
              <w:t xml:space="preserve">and </w:t>
            </w:r>
            <w:r w:rsidR="006E7474">
              <w:rPr>
                <w:rFonts w:ascii="Calibri" w:hAnsi="Calibri" w:cs="Calibri"/>
                <w:color w:val="000000"/>
              </w:rPr>
              <w:t xml:space="preserve">approve or </w:t>
            </w:r>
            <w:r>
              <w:rPr>
                <w:rFonts w:ascii="Calibri" w:hAnsi="Calibri" w:cs="Calibri"/>
                <w:color w:val="000000"/>
              </w:rPr>
              <w:t>recommend</w:t>
            </w:r>
            <w:r w:rsidR="006E7474">
              <w:rPr>
                <w:rFonts w:ascii="Calibri" w:hAnsi="Calibri" w:cs="Calibri"/>
                <w:color w:val="000000"/>
              </w:rPr>
              <w:t xml:space="preserve"> changes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6F" w:rsidRDefault="00C57CD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35</w:t>
            </w:r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723B04" w:rsidRDefault="00460EAE" w:rsidP="00C57CD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9:2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723B0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</w:t>
            </w:r>
            <w:r w:rsidR="00C57CD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10:00</w:t>
            </w:r>
          </w:p>
        </w:tc>
      </w:tr>
      <w:tr w:rsidR="00EC5098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98" w:rsidRPr="00C57CD4" w:rsidRDefault="00636C65" w:rsidP="00E0098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C57CD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EC5098" w:rsidRPr="00C57CD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EC5098" w:rsidRPr="00C57CD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Steering Committee Approval of Total Cost of Care for Public Reporting </w:t>
            </w:r>
            <w:r w:rsidR="00E00981" w:rsidRPr="00C57CD4">
              <w:rPr>
                <w:rFonts w:ascii="Calibri" w:hAnsi="Calibri" w:cs="Calibri"/>
                <w:color w:val="000000"/>
                <w:sz w:val="24"/>
                <w:szCs w:val="24"/>
              </w:rPr>
              <w:t>through SIM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98" w:rsidRDefault="00E00981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</w:t>
            </w:r>
          </w:p>
        </w:tc>
        <w:tc>
          <w:tcPr>
            <w:tcW w:w="5490" w:type="dxa"/>
            <w:gridSpan w:val="2"/>
          </w:tcPr>
          <w:p w:rsidR="00EC5098" w:rsidRDefault="00E00981" w:rsidP="0001363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Ask Steering Committee to approve PR recommendation regarding the Total Cost of Care Calculation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approval for SIM to publically report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098" w:rsidRDefault="007E2A51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</w:p>
          <w:p w:rsidR="003A7207" w:rsidRDefault="003A7207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3A7207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10:00 – 10</w:t>
            </w:r>
            <w:r w:rsidR="003A72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 w:rsidR="007E2A5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636C65" w:rsidRPr="002450E8" w:rsidTr="00636C6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11268" w:type="dxa"/>
            <w:gridSpan w:val="5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C65" w:rsidRDefault="00636C65" w:rsidP="00636C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</w:t>
            </w:r>
          </w:p>
          <w:p w:rsidR="00636C65" w:rsidRDefault="00FB7058" w:rsidP="00636C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10:15-10:30</w:t>
            </w:r>
          </w:p>
        </w:tc>
      </w:tr>
      <w:tr w:rsidR="00FB7058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58" w:rsidRDefault="00220F33" w:rsidP="00E0098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5 - </w:t>
            </w:r>
            <w:r w:rsidR="00FB705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New risk identified by SIM Steering Committee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58" w:rsidRDefault="00C57CD4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  <w:gridSpan w:val="2"/>
          </w:tcPr>
          <w:p w:rsidR="00FB7058" w:rsidRDefault="00FB7058" w:rsidP="00C57CD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Gain consensus on appropriate articulation of risk identified at Feb Steering Committee re: 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</w:rPr>
              <w:t xml:space="preserve">budget risks to SIM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58" w:rsidRDefault="00FB705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10:30 – 10:45 </w:t>
            </w:r>
          </w:p>
        </w:tc>
      </w:tr>
      <w:tr w:rsidR="00FB7058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58" w:rsidRDefault="00220F33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6 -</w:t>
            </w:r>
            <w:r w:rsidR="00FB705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Establishment of SIM Core Measure Targets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58" w:rsidRDefault="00FB705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</w:t>
            </w:r>
          </w:p>
        </w:tc>
        <w:tc>
          <w:tcPr>
            <w:tcW w:w="5472" w:type="dxa"/>
          </w:tcPr>
          <w:p w:rsidR="00FB7058" w:rsidRDefault="00FB705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Jay to provide update to Steering Committee regarding upcoming ask in April from Steering Committee to determine target for SIM core measures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058" w:rsidRDefault="00FB7058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10:45 - 11</w:t>
            </w:r>
          </w:p>
        </w:tc>
      </w:tr>
      <w:tr w:rsidR="000136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Issue identification and review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72" w:type="dxa"/>
          </w:tcPr>
          <w:p w:rsidR="0001363B" w:rsidRPr="00393A0A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- Allocate time for Steering Committee members to identify risks or issues to SIM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Risk and Issue log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B0245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As </w:t>
            </w:r>
            <w:r w:rsidR="00B024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needed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and as time </w:t>
            </w:r>
            <w:r w:rsidR="00A82B7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allows</w:t>
            </w:r>
          </w:p>
        </w:tc>
      </w:tr>
      <w:tr w:rsidR="0001363B" w:rsidRPr="002450E8" w:rsidTr="005F1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2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3B" w:rsidRPr="002450E8" w:rsidRDefault="00636C6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8</w:t>
            </w:r>
            <w:r w:rsidR="00B024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1363B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01363B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</w:tcPr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63B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  <w:p w:rsidR="00B02455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1363B" w:rsidRDefault="00B02455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begin no later than 11:50</w:t>
            </w:r>
            <w:r w:rsidR="000136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01363B" w:rsidRPr="002450E8" w:rsidRDefault="0001363B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1363B"/>
    <w:rsid w:val="00026B0D"/>
    <w:rsid w:val="00075631"/>
    <w:rsid w:val="0008066F"/>
    <w:rsid w:val="000966BC"/>
    <w:rsid w:val="000C0D8E"/>
    <w:rsid w:val="00184029"/>
    <w:rsid w:val="00185B9F"/>
    <w:rsid w:val="001901E3"/>
    <w:rsid w:val="00197736"/>
    <w:rsid w:val="001A412C"/>
    <w:rsid w:val="001C7EE3"/>
    <w:rsid w:val="001D78A4"/>
    <w:rsid w:val="001E10B3"/>
    <w:rsid w:val="002072C9"/>
    <w:rsid w:val="00220F33"/>
    <w:rsid w:val="002450E8"/>
    <w:rsid w:val="0025168F"/>
    <w:rsid w:val="00256BF7"/>
    <w:rsid w:val="00271A85"/>
    <w:rsid w:val="00287953"/>
    <w:rsid w:val="002C1512"/>
    <w:rsid w:val="002C7516"/>
    <w:rsid w:val="002F342E"/>
    <w:rsid w:val="00305E35"/>
    <w:rsid w:val="00316A04"/>
    <w:rsid w:val="00341B58"/>
    <w:rsid w:val="00354B9E"/>
    <w:rsid w:val="00373CE8"/>
    <w:rsid w:val="00393A0A"/>
    <w:rsid w:val="003A7207"/>
    <w:rsid w:val="003B15DC"/>
    <w:rsid w:val="003B524B"/>
    <w:rsid w:val="003E3D25"/>
    <w:rsid w:val="003E4DA6"/>
    <w:rsid w:val="004031A1"/>
    <w:rsid w:val="00460EAE"/>
    <w:rsid w:val="00467C28"/>
    <w:rsid w:val="004B2ADE"/>
    <w:rsid w:val="004E4720"/>
    <w:rsid w:val="00501A82"/>
    <w:rsid w:val="00503323"/>
    <w:rsid w:val="00513C34"/>
    <w:rsid w:val="00525DD6"/>
    <w:rsid w:val="00592B26"/>
    <w:rsid w:val="005A05F7"/>
    <w:rsid w:val="005A77A4"/>
    <w:rsid w:val="005D6D25"/>
    <w:rsid w:val="005F16B3"/>
    <w:rsid w:val="006325CA"/>
    <w:rsid w:val="00633596"/>
    <w:rsid w:val="00636C65"/>
    <w:rsid w:val="00666C76"/>
    <w:rsid w:val="006B3FC6"/>
    <w:rsid w:val="006D0864"/>
    <w:rsid w:val="006E7474"/>
    <w:rsid w:val="00702B52"/>
    <w:rsid w:val="00723B04"/>
    <w:rsid w:val="00731D49"/>
    <w:rsid w:val="00742CDF"/>
    <w:rsid w:val="007765D3"/>
    <w:rsid w:val="00777C11"/>
    <w:rsid w:val="007872D8"/>
    <w:rsid w:val="007C35CC"/>
    <w:rsid w:val="007D3B3B"/>
    <w:rsid w:val="007E2A51"/>
    <w:rsid w:val="008072C8"/>
    <w:rsid w:val="00813FEF"/>
    <w:rsid w:val="00834ED8"/>
    <w:rsid w:val="00837CA0"/>
    <w:rsid w:val="008468C6"/>
    <w:rsid w:val="0085336A"/>
    <w:rsid w:val="0085653C"/>
    <w:rsid w:val="008866DE"/>
    <w:rsid w:val="00890294"/>
    <w:rsid w:val="00892492"/>
    <w:rsid w:val="008A1F3C"/>
    <w:rsid w:val="008C286C"/>
    <w:rsid w:val="009407DD"/>
    <w:rsid w:val="00953F2A"/>
    <w:rsid w:val="00954395"/>
    <w:rsid w:val="00954DF0"/>
    <w:rsid w:val="009726F7"/>
    <w:rsid w:val="009B03B1"/>
    <w:rsid w:val="009C0F31"/>
    <w:rsid w:val="009D1B7B"/>
    <w:rsid w:val="00A45448"/>
    <w:rsid w:val="00A61814"/>
    <w:rsid w:val="00A82B76"/>
    <w:rsid w:val="00AC483B"/>
    <w:rsid w:val="00AD5B43"/>
    <w:rsid w:val="00B02283"/>
    <w:rsid w:val="00B02455"/>
    <w:rsid w:val="00B32433"/>
    <w:rsid w:val="00B374D8"/>
    <w:rsid w:val="00B572AC"/>
    <w:rsid w:val="00B977E2"/>
    <w:rsid w:val="00BA11BF"/>
    <w:rsid w:val="00BC3AE6"/>
    <w:rsid w:val="00BE5C30"/>
    <w:rsid w:val="00C14542"/>
    <w:rsid w:val="00C150C2"/>
    <w:rsid w:val="00C262B9"/>
    <w:rsid w:val="00C431A1"/>
    <w:rsid w:val="00C4455D"/>
    <w:rsid w:val="00C57CD4"/>
    <w:rsid w:val="00C72293"/>
    <w:rsid w:val="00C9278C"/>
    <w:rsid w:val="00CB3BF2"/>
    <w:rsid w:val="00CB7366"/>
    <w:rsid w:val="00CF0994"/>
    <w:rsid w:val="00D30DFF"/>
    <w:rsid w:val="00D326A3"/>
    <w:rsid w:val="00D6475F"/>
    <w:rsid w:val="00D73CD3"/>
    <w:rsid w:val="00D8428A"/>
    <w:rsid w:val="00DB6362"/>
    <w:rsid w:val="00DE40C1"/>
    <w:rsid w:val="00DE524B"/>
    <w:rsid w:val="00E00981"/>
    <w:rsid w:val="00E041B5"/>
    <w:rsid w:val="00E1030F"/>
    <w:rsid w:val="00E62A67"/>
    <w:rsid w:val="00E63BE4"/>
    <w:rsid w:val="00E6506C"/>
    <w:rsid w:val="00E82B57"/>
    <w:rsid w:val="00E975E2"/>
    <w:rsid w:val="00EC09E0"/>
    <w:rsid w:val="00EC5098"/>
    <w:rsid w:val="00EE4FBF"/>
    <w:rsid w:val="00EF239B"/>
    <w:rsid w:val="00F266E6"/>
    <w:rsid w:val="00F5313F"/>
    <w:rsid w:val="00F548A9"/>
    <w:rsid w:val="00F73B2C"/>
    <w:rsid w:val="00F776D7"/>
    <w:rsid w:val="00FB0534"/>
    <w:rsid w:val="00FB7058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lobal.gotomeeting.com/join/325368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4</cp:revision>
  <cp:lastPrinted>2015-02-11T14:45:00Z</cp:lastPrinted>
  <dcterms:created xsi:type="dcterms:W3CDTF">2015-03-24T02:43:00Z</dcterms:created>
  <dcterms:modified xsi:type="dcterms:W3CDTF">2015-03-24T18:18:00Z</dcterms:modified>
</cp:coreProperties>
</file>